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241" w:rsidRPr="00EA4241" w:rsidP="00EA42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FC2723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EA42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04CF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04CFD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7803F4">
        <w:rPr>
          <w:rFonts w:ascii="Times New Roman" w:eastAsia="MS Mincho" w:hAnsi="Times New Roman" w:cs="Times New Roman"/>
          <w:sz w:val="28"/>
          <w:szCs w:val="28"/>
          <w:lang w:eastAsia="ru-RU"/>
        </w:rPr>
        <w:t>/20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FC2723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C970F1" w:rsidRPr="007A665F" w:rsidP="00C970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0258E" w:rsidRPr="00EA4241" w:rsidP="00C0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</w:p>
    <w:p w:rsidR="009B711B" w:rsidRP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января 2025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г. Нефтеюганск</w:t>
      </w:r>
    </w:p>
    <w:p w:rsidR="00EA4241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CFD" w:rsidP="00C02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6 Нефтеюганского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С.Т. Биктимирова, </w:t>
      </w:r>
    </w:p>
    <w:p w:rsidR="00EA4241" w:rsidP="00C02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30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Шпольвинд 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2723" w:rsidP="00C02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 w:rsid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</w:t>
      </w:r>
      <w:r w:rsidR="00C970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4241" w:rsid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</w:t>
      </w:r>
      <w:r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-0501/202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241" w:rsid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неосновательного обогащения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незаконно полученной дополнительной единовременной выпл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аты,</w:t>
      </w:r>
    </w:p>
    <w:p w:rsidR="00EA4241" w:rsidP="00C02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</w:t>
      </w:r>
      <w:r w:rsidR="00F06A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</w:t>
      </w:r>
      <w:r w:rsidR="00F06AAC">
        <w:rPr>
          <w:rFonts w:ascii="Times New Roman" w:eastAsia="MS Mincho" w:hAnsi="Times New Roman" w:cs="Times New Roman"/>
          <w:sz w:val="28"/>
          <w:szCs w:val="28"/>
        </w:rPr>
        <w:t>199</w:t>
      </w:r>
      <w:r w:rsidRPr="0052685A" w:rsidR="00C77B0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</w:t>
      </w:r>
      <w:r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B07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241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A1345C" w:rsidP="00EA424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11B" w:rsidP="00C02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5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сковые требования </w:t>
      </w:r>
      <w:r w:rsidR="00FC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АТГ</w:t>
      </w:r>
      <w:r w:rsidR="00FC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неосновательного обогащения в виде незаконно полученной дополнительной единовременной выплаты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C2723" w:rsidP="00FC2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0258E" w:rsidR="0048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58E" w:rsidR="004811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258E" w:rsidR="0048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округу-Югре, ОГРН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3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1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неосновательное обогащение  в виде незаконно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лученной дополнительной единовременной выплаты в </w:t>
      </w:r>
      <w:r w:rsidR="00817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9 840 руб. 34 коп.</w:t>
      </w:r>
    </w:p>
    <w:p w:rsidR="00C0258E" w:rsidRPr="009F0222" w:rsidP="00C02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АТГ</w:t>
      </w:r>
      <w:r w:rsidR="00FC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222">
        <w:rPr>
          <w:rFonts w:ascii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 w:rsidR="00FC2723">
        <w:rPr>
          <w:rFonts w:ascii="Times New Roman" w:hAnsi="Times New Roman" w:cs="Times New Roman"/>
          <w:sz w:val="28"/>
          <w:szCs w:val="28"/>
        </w:rPr>
        <w:t>2 0</w:t>
      </w:r>
      <w:r w:rsidR="008170C5">
        <w:rPr>
          <w:rFonts w:ascii="Times New Roman" w:hAnsi="Times New Roman" w:cs="Times New Roman"/>
          <w:sz w:val="28"/>
          <w:szCs w:val="28"/>
        </w:rPr>
        <w:t>00 рублей.</w:t>
      </w:r>
      <w:r w:rsidRPr="009F02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70F1" w:rsidRPr="007A665F" w:rsidP="00C970F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</w:t>
      </w:r>
      <w:r>
        <w:rPr>
          <w:rFonts w:ascii="Times New Roman" w:hAnsi="Times New Roman" w:cs="Times New Roman"/>
          <w:sz w:val="28"/>
          <w:szCs w:val="28"/>
        </w:rPr>
        <w:t xml:space="preserve">й заочное решение, заявление об </w:t>
      </w:r>
      <w:r w:rsidRPr="007A665F">
        <w:rPr>
          <w:rFonts w:ascii="Times New Roman" w:hAnsi="Times New Roman" w:cs="Times New Roman"/>
          <w:sz w:val="28"/>
          <w:szCs w:val="28"/>
        </w:rPr>
        <w:t>отмене этого решения суда в течение семи дней со дня вручения ему копии этого решения.</w:t>
      </w:r>
    </w:p>
    <w:p w:rsidR="00C970F1" w:rsidRPr="007A665F" w:rsidP="00C970F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</w:t>
      </w:r>
      <w:r w:rsidRPr="007A665F">
        <w:rPr>
          <w:rFonts w:ascii="Times New Roman" w:hAnsi="Times New Roman" w:cs="Times New Roman"/>
          <w:sz w:val="28"/>
          <w:szCs w:val="28"/>
        </w:rPr>
        <w:t>тономного округа-Югры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70F1" w:rsidRPr="007A665F" w:rsidP="00C970F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иными лицами, участвующими в деле, а также лицами, котор</w:t>
      </w:r>
      <w:r w:rsidRPr="007A665F">
        <w:rPr>
          <w:rFonts w:ascii="Times New Roman" w:hAnsi="Times New Roman" w:cs="Times New Roman"/>
          <w:sz w:val="28"/>
          <w:szCs w:val="28"/>
        </w:rPr>
        <w:t>ые не были привлечены к участию в деле и вопрос о правах и об обязанностях которых был разрешен судом, в апелляционном порядке в Нефтеюганский районный суд Ханты-Мансийского автономного округа-Югры в течение одного месяца по истечении срока подачи ответчик</w:t>
      </w:r>
      <w:r w:rsidRPr="007A665F">
        <w:rPr>
          <w:rFonts w:ascii="Times New Roman" w:hAnsi="Times New Roman" w:cs="Times New Roman"/>
          <w:sz w:val="28"/>
          <w:szCs w:val="28"/>
        </w:rPr>
        <w:t xml:space="preserve">ом заявления об отмене этого решения суда, а в случае, если такое заявление подано, - в течение одного месяца со дня вынесения определения суда </w:t>
      </w:r>
      <w:r w:rsidRPr="007A665F">
        <w:rPr>
          <w:rFonts w:ascii="Times New Roman" w:hAnsi="Times New Roman" w:cs="Times New Roman"/>
          <w:sz w:val="28"/>
          <w:szCs w:val="28"/>
        </w:rPr>
        <w:t>об отказе в удовлетворении этого заявления.</w:t>
      </w:r>
    </w:p>
    <w:p w:rsidR="00C970F1" w:rsidRPr="007A665F" w:rsidP="00C970F1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</w:t>
      </w:r>
      <w:r w:rsidRPr="007A665F">
        <w:rPr>
          <w:rFonts w:ascii="Times New Roman" w:hAnsi="Times New Roman" w:cs="Times New Roman"/>
          <w:sz w:val="28"/>
          <w:szCs w:val="28"/>
        </w:rPr>
        <w:t>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</w:t>
      </w:r>
      <w:r w:rsidRPr="007A665F">
        <w:rPr>
          <w:rFonts w:ascii="Times New Roman" w:hAnsi="Times New Roman" w:cs="Times New Roman"/>
          <w:sz w:val="28"/>
          <w:szCs w:val="28"/>
        </w:rPr>
        <w:t>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70F1" w:rsidRPr="007A665F" w:rsidP="00C970F1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FF43A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 w:rsidR="00140AFC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</w:p>
    <w:p w:rsidR="00140AFC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верна.</w:t>
      </w:r>
    </w:p>
    <w:p w:rsidR="00140AFC" w:rsidP="00140AFC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С.Т. Биктимирова</w:t>
      </w:r>
    </w:p>
    <w:p w:rsidR="00140AFC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140A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BE"/>
    <w:rsid w:val="000F1D7F"/>
    <w:rsid w:val="000F3C9E"/>
    <w:rsid w:val="001064FE"/>
    <w:rsid w:val="00140AFC"/>
    <w:rsid w:val="001417B7"/>
    <w:rsid w:val="00204CFD"/>
    <w:rsid w:val="002B2E5D"/>
    <w:rsid w:val="002B62EF"/>
    <w:rsid w:val="00340FD0"/>
    <w:rsid w:val="00481114"/>
    <w:rsid w:val="0052685A"/>
    <w:rsid w:val="00555BF1"/>
    <w:rsid w:val="005E2A23"/>
    <w:rsid w:val="007803F4"/>
    <w:rsid w:val="007875BE"/>
    <w:rsid w:val="007A665F"/>
    <w:rsid w:val="008170C5"/>
    <w:rsid w:val="008B507B"/>
    <w:rsid w:val="009555EA"/>
    <w:rsid w:val="00960FCB"/>
    <w:rsid w:val="009B711B"/>
    <w:rsid w:val="009D2D4A"/>
    <w:rsid w:val="009F0222"/>
    <w:rsid w:val="00A1345C"/>
    <w:rsid w:val="00A60E7B"/>
    <w:rsid w:val="00AD666C"/>
    <w:rsid w:val="00B542DB"/>
    <w:rsid w:val="00B6284D"/>
    <w:rsid w:val="00C0258E"/>
    <w:rsid w:val="00C6682F"/>
    <w:rsid w:val="00C77B07"/>
    <w:rsid w:val="00C970F1"/>
    <w:rsid w:val="00D30237"/>
    <w:rsid w:val="00D3607E"/>
    <w:rsid w:val="00D815D2"/>
    <w:rsid w:val="00DB71ED"/>
    <w:rsid w:val="00DE7ECD"/>
    <w:rsid w:val="00EA4241"/>
    <w:rsid w:val="00F027A9"/>
    <w:rsid w:val="00F06AAC"/>
    <w:rsid w:val="00FC2723"/>
    <w:rsid w:val="00FD62A8"/>
    <w:rsid w:val="00FE67A7"/>
    <w:rsid w:val="00FF4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BB0E-79CA-4215-BAEA-09285B8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24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C0258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25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NoSpacing">
    <w:name w:val="No Spacing"/>
    <w:uiPriority w:val="1"/>
    <w:qFormat/>
    <w:rsid w:val="00C970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